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28" w:rsidRPr="002960AA" w:rsidRDefault="00BE6428" w:rsidP="00BE6428">
      <w:pPr>
        <w:shd w:val="clear" w:color="auto" w:fill="FFFFFF"/>
        <w:spacing w:before="75" w:after="75" w:line="240" w:lineRule="auto"/>
        <w:outlineLvl w:val="2"/>
        <w:rPr>
          <w:rFonts w:ascii="Times New Roman" w:eastAsia="Times New Roman" w:hAnsi="Times New Roman" w:cs="Times New Roman"/>
          <w:sz w:val="28"/>
          <w:szCs w:val="28"/>
          <w:lang w:eastAsia="ru-RU"/>
        </w:rPr>
      </w:pPr>
      <w:r w:rsidRPr="002960AA">
        <w:rPr>
          <w:rFonts w:ascii="Times New Roman" w:eastAsia="Times New Roman" w:hAnsi="Times New Roman" w:cs="Times New Roman"/>
          <w:b/>
          <w:bCs/>
          <w:color w:val="A71E90"/>
          <w:sz w:val="28"/>
          <w:szCs w:val="28"/>
          <w:lang w:eastAsia="ru-RU"/>
        </w:rPr>
        <w:t>Классный час о любви .</w:t>
      </w:r>
    </w:p>
    <w:p w:rsidR="00BE6428" w:rsidRPr="002960AA" w:rsidRDefault="00BE6428" w:rsidP="00BE6428">
      <w:pPr>
        <w:shd w:val="clear" w:color="auto" w:fill="FFFFFF"/>
        <w:spacing w:before="150" w:after="30" w:line="240" w:lineRule="auto"/>
        <w:outlineLvl w:val="4"/>
        <w:rPr>
          <w:rFonts w:ascii="Times New Roman" w:eastAsia="Times New Roman" w:hAnsi="Times New Roman" w:cs="Times New Roman"/>
          <w:b/>
          <w:bCs/>
          <w:color w:val="50509C"/>
          <w:sz w:val="28"/>
          <w:szCs w:val="28"/>
          <w:lang w:eastAsia="ru-RU"/>
        </w:rPr>
      </w:pPr>
      <w:r w:rsidRPr="002960AA">
        <w:rPr>
          <w:rFonts w:ascii="Times New Roman" w:eastAsia="Times New Roman" w:hAnsi="Times New Roman" w:cs="Times New Roman"/>
          <w:b/>
          <w:bCs/>
          <w:color w:val="50509C"/>
          <w:sz w:val="28"/>
          <w:szCs w:val="28"/>
          <w:lang w:eastAsia="ru-RU"/>
        </w:rPr>
        <w:t>План классного часа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I. Вступительное слово «Про это».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II. Информация к размышлению.</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1. Грустная статистика любви.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2. Безмолвный крик.</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III. Проблемная ситуация «Белая ворона».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IV. Интерактивная беседа по теме «Мода на целомудрие».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V. Заключительное слово.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VI. Подведение итогов.</w:t>
      </w:r>
    </w:p>
    <w:p w:rsidR="00BE6428" w:rsidRPr="002960AA" w:rsidRDefault="00BE6428" w:rsidP="00BE6428">
      <w:pPr>
        <w:shd w:val="clear" w:color="auto" w:fill="FFFFFF"/>
        <w:spacing w:before="150" w:after="30" w:line="240" w:lineRule="auto"/>
        <w:outlineLvl w:val="4"/>
        <w:rPr>
          <w:rFonts w:ascii="Times New Roman" w:eastAsia="Times New Roman" w:hAnsi="Times New Roman" w:cs="Times New Roman"/>
          <w:b/>
          <w:bCs/>
          <w:color w:val="50509C"/>
          <w:sz w:val="28"/>
          <w:szCs w:val="28"/>
          <w:lang w:eastAsia="ru-RU"/>
        </w:rPr>
      </w:pPr>
      <w:r w:rsidRPr="002960AA">
        <w:rPr>
          <w:rFonts w:ascii="Times New Roman" w:eastAsia="Times New Roman" w:hAnsi="Times New Roman" w:cs="Times New Roman"/>
          <w:b/>
          <w:bCs/>
          <w:color w:val="50509C"/>
          <w:sz w:val="28"/>
          <w:szCs w:val="28"/>
          <w:lang w:eastAsia="ru-RU"/>
        </w:rPr>
        <w:t>I. Вступительное слово «Про это»</w:t>
      </w:r>
    </w:p>
    <w:p w:rsidR="00B22DC4"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b/>
          <w:sz w:val="28"/>
          <w:szCs w:val="28"/>
          <w:lang w:eastAsia="ru-RU"/>
        </w:rPr>
        <w:t>Классный руководитель</w:t>
      </w:r>
      <w:r w:rsidRPr="002960AA">
        <w:rPr>
          <w:rFonts w:ascii="Times New Roman" w:eastAsia="Times New Roman" w:hAnsi="Times New Roman" w:cs="Times New Roman"/>
          <w:sz w:val="28"/>
          <w:szCs w:val="28"/>
          <w:lang w:eastAsia="ru-RU"/>
        </w:rPr>
        <w:t xml:space="preserve">. </w:t>
      </w:r>
      <w:r w:rsidR="00B22DC4" w:rsidRPr="002960AA">
        <w:rPr>
          <w:rFonts w:ascii="Times New Roman" w:eastAsia="Times New Roman" w:hAnsi="Times New Roman" w:cs="Times New Roman"/>
          <w:sz w:val="28"/>
          <w:szCs w:val="28"/>
          <w:lang w:eastAsia="ru-RU"/>
        </w:rPr>
        <w:t>Сегодня мы проводим необычный классный час -  о любви...</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-Что такое любовь?</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Вот что говорит о любви словарь...</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А вот этимология слова "любовь".</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2_ Вот что говорили об этом удивительном чувстве поэты и писатели</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Есенин,</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Пришвин</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 xml:space="preserve">Степан Щипачёв ( </w:t>
      </w:r>
      <w:proofErr w:type="spellStart"/>
      <w:r w:rsidRPr="002960AA">
        <w:rPr>
          <w:rFonts w:ascii="Times New Roman" w:eastAsia="Times New Roman" w:hAnsi="Times New Roman" w:cs="Times New Roman"/>
          <w:b/>
          <w:sz w:val="28"/>
          <w:szCs w:val="28"/>
          <w:lang w:eastAsia="ru-RU"/>
        </w:rPr>
        <w:t>родств</w:t>
      </w:r>
      <w:proofErr w:type="spellEnd"/>
      <w:r w:rsidRPr="002960AA">
        <w:rPr>
          <w:rFonts w:ascii="Times New Roman" w:eastAsia="Times New Roman" w:hAnsi="Times New Roman" w:cs="Times New Roman"/>
          <w:b/>
          <w:sz w:val="28"/>
          <w:szCs w:val="28"/>
          <w:lang w:eastAsia="ru-RU"/>
        </w:rPr>
        <w:t>. Павла Виноградова)</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3.Чем любовь отличается, допустим, от симпатии, влюблённости?</w:t>
      </w:r>
    </w:p>
    <w:p w:rsidR="00B22DC4"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 xml:space="preserve">( по книге протоиерея Илии </w:t>
      </w:r>
      <w:proofErr w:type="spellStart"/>
      <w:r w:rsidRPr="002960AA">
        <w:rPr>
          <w:rFonts w:ascii="Times New Roman" w:eastAsia="Times New Roman" w:hAnsi="Times New Roman" w:cs="Times New Roman"/>
          <w:b/>
          <w:sz w:val="28"/>
          <w:szCs w:val="28"/>
          <w:lang w:eastAsia="ru-RU"/>
        </w:rPr>
        <w:t>Шугаева</w:t>
      </w:r>
      <w:proofErr w:type="spellEnd"/>
      <w:r w:rsidRPr="002960AA">
        <w:rPr>
          <w:rFonts w:ascii="Times New Roman" w:eastAsia="Times New Roman" w:hAnsi="Times New Roman" w:cs="Times New Roman"/>
          <w:b/>
          <w:sz w:val="28"/>
          <w:szCs w:val="28"/>
          <w:lang w:eastAsia="ru-RU"/>
        </w:rPr>
        <w:t>)</w:t>
      </w:r>
    </w:p>
    <w:p w:rsidR="00207AAB" w:rsidRPr="002960AA" w:rsidRDefault="00B22DC4"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4.</w:t>
      </w:r>
      <w:r w:rsidR="00207AAB" w:rsidRPr="002960AA">
        <w:rPr>
          <w:rFonts w:ascii="Times New Roman" w:eastAsia="Times New Roman" w:hAnsi="Times New Roman" w:cs="Times New Roman"/>
          <w:b/>
          <w:sz w:val="28"/>
          <w:szCs w:val="28"/>
          <w:lang w:eastAsia="ru-RU"/>
        </w:rPr>
        <w:t xml:space="preserve"> КАК меняется человек, когда любит? Вспомните Асю, Татьяну, даже Онегина?</w:t>
      </w:r>
    </w:p>
    <w:p w:rsidR="00207AAB"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5. К сожалению, сейчас под словом ЛЮБОВЬ подразумевается нечто другое, более низменное, чем высокое чувство...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lastRenderedPageBreak/>
        <w:t xml:space="preserve">В 14-15 лет так хочется, чтобы тебя любили! Так хочется найти единственного, самого-самого дорогого и нужного человека. Когда он появляется, все мысли заняты им, хочется быть с ним постоянно и кажется, что так будет всегда. Не так давно большинство подростков в этом возрасте просто встречались без физической близости, сохраняя на всю жизнь чистые воспоминания о своей первой любви. Сейчас этого уже недостаточно. Некоторые дети стремятся именно к сексуальным контактам, считая, что в них проявляется настоящая любовь. Но, к сожалению, любовь заканчивается очень быстро. И об этом свидетельствует неумолимая медицинская статистика: нежелательна беременность, аборт, совсем не детские болезни. Многие подростки признаются, что совсем не знали о последствиях свободной любви, что видели только ее романтическую сторону. Реклама, радио, телевидение, журналы, фильмы «про это» - там все выглядит так красиво, современно, без проблем. А о проблемах как раз никто и не предупреждал. А если и предупреждал, то казалось, что это будет с кем-то, но не со мной. Такую беспечность молодежи можно объяснить отсутствием половой культуры, сексуальной безграмотностью. Но многие исследователи видят в этом прежде всего нравственную распущенность, вседозволенность, которая целенаправленно насаждается среди нашей молодежи через кино, радио, телевидение. </w:t>
      </w:r>
    </w:p>
    <w:p w:rsidR="00BE6428"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b/>
          <w:bCs/>
          <w:color w:val="50509C"/>
          <w:sz w:val="28"/>
          <w:szCs w:val="28"/>
          <w:lang w:eastAsia="ru-RU"/>
        </w:rPr>
        <w:t xml:space="preserve">6 </w:t>
      </w:r>
      <w:r w:rsidR="00BE6428" w:rsidRPr="002960AA">
        <w:rPr>
          <w:rFonts w:ascii="Times New Roman" w:eastAsia="Times New Roman" w:hAnsi="Times New Roman" w:cs="Times New Roman"/>
          <w:b/>
          <w:sz w:val="28"/>
          <w:szCs w:val="28"/>
          <w:lang w:eastAsia="ru-RU"/>
        </w:rPr>
        <w:t>Классный руководитель</w:t>
      </w:r>
      <w:r w:rsidR="00BE6428" w:rsidRPr="002960AA">
        <w:rPr>
          <w:rFonts w:ascii="Times New Roman" w:eastAsia="Times New Roman" w:hAnsi="Times New Roman" w:cs="Times New Roman"/>
          <w:sz w:val="28"/>
          <w:szCs w:val="28"/>
          <w:lang w:eastAsia="ru-RU"/>
        </w:rPr>
        <w:t xml:space="preserve">. Казалось бы, сейчас вокруг столько информации о последствиях «свободной любви». И тем не менее, для многих подростков эти последствия становятся неприятной неожиданностью.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xml:space="preserve">Например, </w:t>
      </w:r>
      <w:r w:rsidRPr="002960AA">
        <w:rPr>
          <w:rFonts w:ascii="Times New Roman" w:eastAsia="Times New Roman" w:hAnsi="Times New Roman" w:cs="Times New Roman"/>
          <w:b/>
          <w:i/>
          <w:sz w:val="28"/>
          <w:szCs w:val="28"/>
          <w:lang w:eastAsia="ru-RU"/>
        </w:rPr>
        <w:t>венерические болезни.:</w:t>
      </w:r>
      <w:r w:rsidRPr="002960AA">
        <w:rPr>
          <w:rFonts w:ascii="Times New Roman" w:eastAsia="Times New Roman" w:hAnsi="Times New Roman" w:cs="Times New Roman"/>
          <w:sz w:val="28"/>
          <w:szCs w:val="28"/>
          <w:lang w:eastAsia="ru-RU"/>
        </w:rPr>
        <w:t xml:space="preserve">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xml:space="preserve">Или </w:t>
      </w:r>
      <w:r w:rsidRPr="002960AA">
        <w:rPr>
          <w:rFonts w:ascii="Times New Roman" w:eastAsia="Times New Roman" w:hAnsi="Times New Roman" w:cs="Times New Roman"/>
          <w:b/>
          <w:i/>
          <w:sz w:val="28"/>
          <w:szCs w:val="28"/>
          <w:lang w:eastAsia="ru-RU"/>
        </w:rPr>
        <w:t>расстройства психики</w:t>
      </w:r>
      <w:r w:rsidRPr="002960AA">
        <w:rPr>
          <w:rFonts w:ascii="Times New Roman" w:eastAsia="Times New Roman" w:hAnsi="Times New Roman" w:cs="Times New Roman"/>
          <w:sz w:val="28"/>
          <w:szCs w:val="28"/>
          <w:lang w:eastAsia="ru-RU"/>
        </w:rPr>
        <w:t xml:space="preserve">: по исследованиям ученых, каждый третий подросток, ведущий половую жизнь, испытывает чувство несчастья, разочарования, неудовлетворенности, депрессии.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xml:space="preserve">Еще одно следствие ранней сексуальности - </w:t>
      </w:r>
      <w:r w:rsidRPr="002960AA">
        <w:rPr>
          <w:rFonts w:ascii="Times New Roman" w:eastAsia="Times New Roman" w:hAnsi="Times New Roman" w:cs="Times New Roman"/>
          <w:b/>
          <w:i/>
          <w:sz w:val="28"/>
          <w:szCs w:val="28"/>
          <w:lang w:eastAsia="ru-RU"/>
        </w:rPr>
        <w:t xml:space="preserve">рост потребления алкоголя и наркотиков </w:t>
      </w:r>
      <w:r w:rsidRPr="002960AA">
        <w:rPr>
          <w:rFonts w:ascii="Times New Roman" w:eastAsia="Times New Roman" w:hAnsi="Times New Roman" w:cs="Times New Roman"/>
          <w:sz w:val="28"/>
          <w:szCs w:val="28"/>
          <w:lang w:eastAsia="ru-RU"/>
        </w:rPr>
        <w:t xml:space="preserve">(особенно это относится к девушкам). Так что те, кто придумал лозунги «Бери от жизни все!» и «Наслаждайся!» ничего не сказали о цене этого наслаждения. </w:t>
      </w:r>
      <w:r w:rsidRPr="002960AA">
        <w:rPr>
          <w:rFonts w:ascii="Times New Roman" w:eastAsia="Times New Roman" w:hAnsi="Times New Roman" w:cs="Times New Roman"/>
          <w:b/>
          <w:i/>
          <w:sz w:val="28"/>
          <w:szCs w:val="28"/>
          <w:lang w:eastAsia="ru-RU"/>
        </w:rPr>
        <w:t>Но самое главное и неожиданное открытие, которое приносят ранние половые связи - от «этого» рождаются дети</w:t>
      </w:r>
      <w:r w:rsidRPr="002960AA">
        <w:rPr>
          <w:rFonts w:ascii="Times New Roman" w:eastAsia="Times New Roman" w:hAnsi="Times New Roman" w:cs="Times New Roman"/>
          <w:sz w:val="28"/>
          <w:szCs w:val="28"/>
          <w:lang w:eastAsia="ru-RU"/>
        </w:rPr>
        <w:t>. Причем кавалер, узнав об интересном положении своей возлюбленной, как правило, немедленно исчезает из жизни «залетевшей» девушки, оставив ее.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По официальной статистике, каждый год тысячи девочек-подростков становятся мамами, десятки тысяч делают аборты. Россия уже вышла на первое место в мире по количеству абортов. По статистике: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каждый десятый аборт в нашей стране производится в подростковом возрасте;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из числа умерших после аборта каждая девятая погибает в возрасте 15-19 лет;</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ежегодно в мире от абортов погибает около 70 тысяч женщин;</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в России 15% супружеских пар бесплодны и не могут иметь детей*.</w:t>
      </w:r>
    </w:p>
    <w:p w:rsidR="00BE6428"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b/>
          <w:bCs/>
          <w:sz w:val="28"/>
          <w:szCs w:val="28"/>
          <w:lang w:eastAsia="ru-RU"/>
        </w:rPr>
        <w:t xml:space="preserve"> </w:t>
      </w:r>
      <w:r w:rsidR="00BE6428" w:rsidRPr="002960AA">
        <w:rPr>
          <w:rFonts w:ascii="Times New Roman" w:eastAsia="Times New Roman" w:hAnsi="Times New Roman" w:cs="Times New Roman"/>
          <w:b/>
          <w:bCs/>
          <w:sz w:val="28"/>
          <w:szCs w:val="28"/>
          <w:lang w:eastAsia="ru-RU"/>
        </w:rPr>
        <w:t>«Безмолвный крик»</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Многие подростки, бросаясь в волны «свободной любви», очень легко относятся к аборту. В их представлении это элементарная операция, вроде удаления зуба. А между тем все гораздо серьезнее. Беременность - это естественное состояние женщины, но это и процесс формирования нового человека. Современные технологии позволяют проследить все стадии развития малыша: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3 недели - сердце уже бьется;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4 недели - формируются позвоночник, ручки, ножки, глаза, уши;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6 недель - появляются мозговые извилины;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7 недель - начинает оформляться личико, обозначается рот, глаза, носик;</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8 недель - ребенок чувствует боль - и реагирует на прикосновение; сосет палец; плавает - выполняет движения пловца;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биение сердца прослушивается стетоскопом;</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xml:space="preserve">- если беременность </w:t>
      </w:r>
      <w:proofErr w:type="spellStart"/>
      <w:r w:rsidRPr="002960AA">
        <w:rPr>
          <w:rFonts w:ascii="Times New Roman" w:eastAsia="Times New Roman" w:hAnsi="Times New Roman" w:cs="Times New Roman"/>
          <w:sz w:val="28"/>
          <w:szCs w:val="28"/>
          <w:lang w:eastAsia="ru-RU"/>
        </w:rPr>
        <w:t>многоплодна</w:t>
      </w:r>
      <w:proofErr w:type="spellEnd"/>
      <w:r w:rsidRPr="002960AA">
        <w:rPr>
          <w:rFonts w:ascii="Times New Roman" w:eastAsia="Times New Roman" w:hAnsi="Times New Roman" w:cs="Times New Roman"/>
          <w:sz w:val="28"/>
          <w:szCs w:val="28"/>
          <w:lang w:eastAsia="ru-RU"/>
        </w:rPr>
        <w:t>, дети дерутся между собой; ребенок играет, раскачиваясь на пуповине, как на качелях;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9 недель - сформированы локтевые суставы. Малыш совершенствует свои навыки движения: скашивает глаза, глотает, шевелит языком, сжимает ладонь в кулачок;</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11-12 недель - малыш реагирует на свет, тепло и шум, спит, просыпается, энергично упражняет свои мышцы, поворачивая головку, сгибая пальчики на ручках и ножках. Длина маленького человека около 9 см;</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 xml:space="preserve">14 </w:t>
      </w:r>
      <w:proofErr w:type="spellStart"/>
      <w:r w:rsidRPr="002960AA">
        <w:rPr>
          <w:rFonts w:ascii="Times New Roman" w:eastAsia="Times New Roman" w:hAnsi="Times New Roman" w:cs="Times New Roman"/>
          <w:sz w:val="28"/>
          <w:szCs w:val="28"/>
          <w:lang w:eastAsia="ru-RU"/>
        </w:rPr>
        <w:t>недель-сердце</w:t>
      </w:r>
      <w:proofErr w:type="spellEnd"/>
      <w:r w:rsidRPr="002960AA">
        <w:rPr>
          <w:rFonts w:ascii="Times New Roman" w:eastAsia="Times New Roman" w:hAnsi="Times New Roman" w:cs="Times New Roman"/>
          <w:sz w:val="28"/>
          <w:szCs w:val="28"/>
          <w:lang w:eastAsia="ru-RU"/>
        </w:rPr>
        <w:t xml:space="preserve"> ребенка перекачивает 24 л крови в день. Если на живот матери направить свет, малыш закрывает лицо руками;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16 недель - формируются реснички.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Удивительно, правда, ребята? А теперь подумайте: прерывание беременности у девочек-подростков в 25% случаев происходит на сроках 22-27 недель, т. е. тогда, когда ребенок полностью сформирован.</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Широкую известность получил американский документальный Фильм «Безмолвный крик». В этом фильме снят процесс аборта изнутри, на УЗИ. Во время аборта ребенок совершает хаотичные движения,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пытаясь спастись от медицинских инструментов, хватается за них руками, пытаясь их остановить или оттолкнуть, его сердечко начинает чаще биться, на лице с помощью УЗИ можно увидеть гримасу ужаса, а его ротик широко раскрыт в безмолвном крике... Рассказывают, что многие врачи после этого фильма были в шоке и отказались делать аборты.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b/>
          <w:i/>
          <w:color w:val="4F81BD" w:themeColor="accent1"/>
          <w:sz w:val="28"/>
          <w:szCs w:val="28"/>
          <w:lang w:eastAsia="ru-RU"/>
        </w:rPr>
        <w:t>Классный руководитель.</w:t>
      </w:r>
      <w:r w:rsidRPr="002960AA">
        <w:rPr>
          <w:rFonts w:ascii="Times New Roman" w:eastAsia="Times New Roman" w:hAnsi="Times New Roman" w:cs="Times New Roman"/>
          <w:color w:val="4F81BD" w:themeColor="accent1"/>
          <w:sz w:val="28"/>
          <w:szCs w:val="28"/>
          <w:lang w:eastAsia="ru-RU"/>
        </w:rPr>
        <w:t xml:space="preserve"> Когда ваши мамы учились в школе, был такой очень популярный поэт Эдуард Асадов. У него есть стихотворение, которое мне кажется злободневным и сейчас.</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color w:val="4F81BD" w:themeColor="accent1"/>
          <w:sz w:val="28"/>
          <w:szCs w:val="28"/>
          <w:lang w:eastAsia="ru-RU"/>
        </w:rPr>
      </w:pPr>
      <w:r w:rsidRPr="002960AA">
        <w:rPr>
          <w:rFonts w:ascii="Times New Roman" w:eastAsia="Times New Roman" w:hAnsi="Times New Roman" w:cs="Times New Roman"/>
          <w:b/>
          <w:color w:val="4F81BD" w:themeColor="accent1"/>
          <w:sz w:val="28"/>
          <w:szCs w:val="28"/>
          <w:lang w:eastAsia="ru-RU"/>
        </w:rPr>
        <w:t>Свободная любовь</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Слова и улыбки ее, как птицы,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Привыкли, чирикая беззаботно,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При встречах кокетничать и кружиться,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Незримо на плечи парней садиться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 сколько, и где, и когда угодно!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Нарядно, но с вызовом разодета.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А ласки раздаривать не считая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Ей проще, чем, скажем, сложить газету,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Вынуть из сумочки сигарету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Иль хлопнуть коктейль коньяка с «Токаем».</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Мораль только злит ее: - Души куцые!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Пещерные люди! Сказать смешно!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Даешь сексуальную революцию,</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А ханжество - к дьяволу за окно!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Ох, диво вы дивное, чудо вы чудное!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Ужель вам и впрямь не понять вовек,</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Что «секс-революция» ваша шумная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Как раз ведь и есть тот «пещерный век»!</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Когда ни души, ни ума не трогая,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 подкорке и импульсах тех людей</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Царила одна только зоология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На уровне кошек или моржей.</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Но человечество вырастало,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Ведь те, кто мечтает, всегда правы.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 вот большинству уже стало мало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Того, что довольно таким, как вы.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 люди узнали, согреты новью,</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Какой бы инстинкт ни взыграл в крови,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О том, что один поцелуй с любовью</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Дороже, чем тысяча без любви!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 вы поспешили-то, в общем, зря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Шуметь про «сверхновые отношения»,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Всегда на земле и при всех поколениях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Были и лужицы и моря.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Были везде и когда угодно</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 глупые куры и соловьи.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Кошачья вон страсть и теперь «свободна»,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Но есть в ней хоть что-нибудь от любви?!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xml:space="preserve">Кто вас </w:t>
      </w:r>
      <w:proofErr w:type="spellStart"/>
      <w:r w:rsidRPr="002960AA">
        <w:rPr>
          <w:rFonts w:ascii="Times New Roman" w:eastAsia="Times New Roman" w:hAnsi="Times New Roman" w:cs="Times New Roman"/>
          <w:color w:val="4F81BD" w:themeColor="accent1"/>
          <w:sz w:val="28"/>
          <w:szCs w:val="28"/>
          <w:lang w:eastAsia="ru-RU"/>
        </w:rPr>
        <w:t>оциничивал</w:t>
      </w:r>
      <w:proofErr w:type="spellEnd"/>
      <w:r w:rsidRPr="002960AA">
        <w:rPr>
          <w:rFonts w:ascii="Times New Roman" w:eastAsia="Times New Roman" w:hAnsi="Times New Roman" w:cs="Times New Roman"/>
          <w:color w:val="4F81BD" w:themeColor="accent1"/>
          <w:sz w:val="28"/>
          <w:szCs w:val="28"/>
          <w:lang w:eastAsia="ru-RU"/>
        </w:rPr>
        <w:t xml:space="preserve"> - я не знаю.</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И все же я трону одну струну: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Неужто вам нравится, дорогая,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xml:space="preserve">Вот так, </w:t>
      </w:r>
      <w:proofErr w:type="spellStart"/>
      <w:r w:rsidRPr="002960AA">
        <w:rPr>
          <w:rFonts w:ascii="Times New Roman" w:eastAsia="Times New Roman" w:hAnsi="Times New Roman" w:cs="Times New Roman"/>
          <w:color w:val="4F81BD" w:themeColor="accent1"/>
          <w:sz w:val="28"/>
          <w:szCs w:val="28"/>
          <w:lang w:eastAsia="ru-RU"/>
        </w:rPr>
        <w:t>по-копеечному</w:t>
      </w:r>
      <w:proofErr w:type="spellEnd"/>
      <w:r w:rsidRPr="002960AA">
        <w:rPr>
          <w:rFonts w:ascii="Times New Roman" w:eastAsia="Times New Roman" w:hAnsi="Times New Roman" w:cs="Times New Roman"/>
          <w:color w:val="4F81BD" w:themeColor="accent1"/>
          <w:sz w:val="28"/>
          <w:szCs w:val="28"/>
          <w:lang w:eastAsia="ru-RU"/>
        </w:rPr>
        <w:t xml:space="preserve"> порхая,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Быть вроде закуски порой к вину?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С чего вы так - с глупости или холода?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На вечер игрушка, живой «сюрприз»,</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Ведь спрос на вас только пока вы молоды,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А дальше, поверьте, как с горки вниз!</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Конечно, смешно только вас винить.</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Но кто и на что вас принудить может?</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Ведь в том, что позволить иль запретить,</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Последнее слово за вами все же.</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Любовь не минутный хмельной угар.</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Эх, если бы вам да всерьез влюбиться!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Ведь это такой высочайший дар,</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Такой красоты и огней пожар,</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Какой пошляку и во сне не снится!</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xml:space="preserve">Рванитесь же с гневом от всякой </w:t>
      </w:r>
      <w:proofErr w:type="spellStart"/>
      <w:r w:rsidRPr="002960AA">
        <w:rPr>
          <w:rFonts w:ascii="Times New Roman" w:eastAsia="Times New Roman" w:hAnsi="Times New Roman" w:cs="Times New Roman"/>
          <w:color w:val="4F81BD" w:themeColor="accent1"/>
          <w:sz w:val="28"/>
          <w:szCs w:val="28"/>
          <w:lang w:eastAsia="ru-RU"/>
        </w:rPr>
        <w:t>мрази</w:t>
      </w:r>
      <w:proofErr w:type="spellEnd"/>
      <w:r w:rsidRPr="002960AA">
        <w:rPr>
          <w:rFonts w:ascii="Times New Roman" w:eastAsia="Times New Roman" w:hAnsi="Times New Roman" w:cs="Times New Roman"/>
          <w:color w:val="4F81BD" w:themeColor="accent1"/>
          <w:sz w:val="28"/>
          <w:szCs w:val="28"/>
          <w:lang w:eastAsia="ru-RU"/>
        </w:rPr>
        <w:t>,</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Твердя себе с верою вновь и вновь,</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Что только одна, но зато любовь</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Дороже, чем тысяча жалких связей!</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b/>
          <w:bCs/>
          <w:i/>
          <w:iCs/>
          <w:color w:val="4F81BD" w:themeColor="accent1"/>
          <w:sz w:val="28"/>
          <w:szCs w:val="28"/>
          <w:lang w:eastAsia="ru-RU"/>
        </w:rPr>
        <w:t>Вопросы для беседы:</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О ком это стихотворение? Можно ли узнать в героине современную девушку?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Что можно сказать о внешности героини?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Что такое сексуальная революция? Что вам известно об этом? (Это освобождение от моральных запретов в области половой жизни.)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Почему поэт называет сексуальную революцию «пещерным веком»?</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Почему один поцелуй с любовью дороже, чем тысяча без любви? Согласны ли вы с этим?</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Что общего у кошачьей страсти и «свободной любви»?</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Почему поэт так говорит героине: «игрушка на вечер», «закуска к вину»?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Автор прогнозирует будущее героини: дальше «как с горки вниз». Что он имеет в виду?</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К чему призывает поэт? Согласны ли вы с ним? Классный руководитель. Это стихотворение написано в другую эпоху, когда таких героинь были считанные единицы. А теперь, наоборот, девушки стараются избавиться от девственности, чтобы не быть «белой вороной». Как вы думаете, почему это происходит?</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b/>
          <w:color w:val="4F81BD" w:themeColor="accent1"/>
          <w:sz w:val="28"/>
          <w:szCs w:val="28"/>
          <w:lang w:eastAsia="ru-RU"/>
        </w:rPr>
        <w:t>Классный руководитель</w:t>
      </w:r>
      <w:r w:rsidRPr="002960AA">
        <w:rPr>
          <w:rFonts w:ascii="Times New Roman" w:eastAsia="Times New Roman" w:hAnsi="Times New Roman" w:cs="Times New Roman"/>
          <w:color w:val="4F81BD" w:themeColor="accent1"/>
          <w:sz w:val="28"/>
          <w:szCs w:val="28"/>
          <w:lang w:eastAsia="ru-RU"/>
        </w:rPr>
        <w:t>. Ну, мальчики, смотрят на девочек по-разному. Недаром существует пословица, что с одними девушками гуляют, а на других женятся. С какими гуляют, мы уже разобрались: с раскованными, без комплексов, свободными, опытными в сексе и т. п. А на каких же женятся? Примерные ответы детей:</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скромных, некрасивых.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богатых.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хороших хозяйках, мастерицах.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добрых, заботливых, ласковых.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честных, но страшных.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тех, кто их любит.</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умных, серьезных.</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color w:val="4F81BD" w:themeColor="accent1"/>
          <w:sz w:val="28"/>
          <w:szCs w:val="28"/>
          <w:lang w:eastAsia="ru-RU"/>
        </w:rPr>
      </w:pPr>
      <w:r w:rsidRPr="002960AA">
        <w:rPr>
          <w:rFonts w:ascii="Times New Roman" w:eastAsia="Times New Roman" w:hAnsi="Times New Roman" w:cs="Times New Roman"/>
          <w:color w:val="4F81BD" w:themeColor="accent1"/>
          <w:sz w:val="28"/>
          <w:szCs w:val="28"/>
          <w:lang w:eastAsia="ru-RU"/>
        </w:rPr>
        <w:t>- На скромных, добрых, хозяйственных, умных, целомудренных.</w:t>
      </w:r>
    </w:p>
    <w:p w:rsidR="00BE6428"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b/>
          <w:sz w:val="28"/>
          <w:szCs w:val="28"/>
          <w:lang w:eastAsia="ru-RU"/>
        </w:rPr>
        <w:t>7.</w:t>
      </w:r>
      <w:r w:rsidR="00BE6428" w:rsidRPr="002960AA">
        <w:rPr>
          <w:rFonts w:ascii="Times New Roman" w:eastAsia="Times New Roman" w:hAnsi="Times New Roman" w:cs="Times New Roman"/>
          <w:b/>
          <w:sz w:val="28"/>
          <w:szCs w:val="28"/>
          <w:lang w:eastAsia="ru-RU"/>
        </w:rPr>
        <w:t>Классный руководитель</w:t>
      </w:r>
      <w:r w:rsidR="00BE6428" w:rsidRPr="002960AA">
        <w:rPr>
          <w:rFonts w:ascii="Times New Roman" w:eastAsia="Times New Roman" w:hAnsi="Times New Roman" w:cs="Times New Roman"/>
          <w:sz w:val="28"/>
          <w:szCs w:val="28"/>
          <w:lang w:eastAsia="ru-RU"/>
        </w:rPr>
        <w:t>. В глубокой древности у наших предков существовал свод правил о целомудрии и наследственности. Считалось, что женщина должна беречь свою честь, потому что по ней судят о чести рода. И для мужчины это было важнее, чем романтическая любовь. Честь женщины каждый мужчина должен был защищать, как святыню. А.С. Пушкин не побоялся отдать жизнь за честь своей жены, своей семьи. Эти традиции складывались веками. Мне кажется, современные парни подсознательно ищут именно такую жену, которая сумела бы сохранить свою честь.</w:t>
      </w:r>
    </w:p>
    <w:p w:rsidR="00BE6428"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8.</w:t>
      </w:r>
      <w:r w:rsidR="00BE6428" w:rsidRPr="002960AA">
        <w:rPr>
          <w:rFonts w:ascii="Times New Roman" w:eastAsia="Times New Roman" w:hAnsi="Times New Roman" w:cs="Times New Roman"/>
          <w:b/>
          <w:sz w:val="28"/>
          <w:szCs w:val="28"/>
          <w:lang w:eastAsia="ru-RU"/>
        </w:rPr>
        <w:t>План Даллеса.</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sz w:val="28"/>
          <w:szCs w:val="28"/>
          <w:lang w:eastAsia="ru-RU"/>
        </w:rPr>
        <w:t>Классный руководитель. Сегодня мы говорили об очень важных, насущных вещах. Можно сказать, что мы говорили о самом главном - о любви. О любви к себе, к своему избраннику, к своим будущим детям. Из этого складывается и любовь к Богу, к Божественному идеалу. Жизнь состоит из взлетов и падений, но, оступаясь и падая, всегда можно подняться - главное сохранить свое человеческое достоинство, сохранить любовь к самому себе.</w:t>
      </w:r>
    </w:p>
    <w:p w:rsidR="00BE6428"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2960AA">
        <w:rPr>
          <w:rFonts w:ascii="Times New Roman" w:eastAsia="Times New Roman" w:hAnsi="Times New Roman" w:cs="Times New Roman"/>
          <w:b/>
          <w:sz w:val="28"/>
          <w:szCs w:val="28"/>
          <w:lang w:eastAsia="ru-RU"/>
        </w:rPr>
        <w:t>9.</w:t>
      </w:r>
      <w:r w:rsidR="00BE6428" w:rsidRPr="002960AA">
        <w:rPr>
          <w:rFonts w:ascii="Times New Roman" w:eastAsia="Times New Roman" w:hAnsi="Times New Roman" w:cs="Times New Roman"/>
          <w:b/>
          <w:sz w:val="28"/>
          <w:szCs w:val="28"/>
          <w:lang w:eastAsia="ru-RU"/>
        </w:rPr>
        <w:t>Слова апостола Павла.</w:t>
      </w:r>
    </w:p>
    <w:p w:rsidR="00207AAB" w:rsidRPr="002960AA" w:rsidRDefault="00207AAB"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b/>
          <w:bCs/>
          <w:color w:val="50509C"/>
          <w:sz w:val="28"/>
          <w:szCs w:val="28"/>
          <w:lang w:eastAsia="ru-RU"/>
        </w:rPr>
      </w:pPr>
      <w:r w:rsidRPr="002960AA">
        <w:rPr>
          <w:rFonts w:ascii="Times New Roman" w:eastAsia="Times New Roman" w:hAnsi="Times New Roman" w:cs="Times New Roman"/>
          <w:b/>
          <w:bCs/>
          <w:color w:val="50509C"/>
          <w:sz w:val="28"/>
          <w:szCs w:val="28"/>
          <w:lang w:eastAsia="ru-RU"/>
        </w:rPr>
        <w:t>10. Подведение итогов.</w:t>
      </w:r>
    </w:p>
    <w:p w:rsidR="00BE6428" w:rsidRPr="002960AA" w:rsidRDefault="00BE6428" w:rsidP="00BE6428">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2960AA">
        <w:rPr>
          <w:rFonts w:ascii="Times New Roman" w:eastAsia="Times New Roman" w:hAnsi="Times New Roman" w:cs="Times New Roman"/>
          <w:b/>
          <w:sz w:val="28"/>
          <w:szCs w:val="28"/>
          <w:lang w:eastAsia="ru-RU"/>
        </w:rPr>
        <w:t>Классный руководитель</w:t>
      </w:r>
      <w:r w:rsidRPr="002960AA">
        <w:rPr>
          <w:rFonts w:ascii="Times New Roman" w:eastAsia="Times New Roman" w:hAnsi="Times New Roman" w:cs="Times New Roman"/>
          <w:sz w:val="28"/>
          <w:szCs w:val="28"/>
          <w:lang w:eastAsia="ru-RU"/>
        </w:rPr>
        <w:t xml:space="preserve">. Был ли интересен вам этот разговор? Что нового вы для себя открыли? </w:t>
      </w:r>
    </w:p>
    <w:p w:rsidR="00162141" w:rsidRPr="002960AA" w:rsidRDefault="00162141">
      <w:pPr>
        <w:rPr>
          <w:rFonts w:ascii="Times New Roman" w:hAnsi="Times New Roman" w:cs="Times New Roman"/>
          <w:sz w:val="28"/>
          <w:szCs w:val="28"/>
        </w:rPr>
      </w:pPr>
    </w:p>
    <w:sectPr w:rsidR="00162141" w:rsidRPr="002960AA" w:rsidSect="00162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BE6428"/>
    <w:rsid w:val="00005FFF"/>
    <w:rsid w:val="00007713"/>
    <w:rsid w:val="00033D90"/>
    <w:rsid w:val="0003556F"/>
    <w:rsid w:val="00042F41"/>
    <w:rsid w:val="000442AA"/>
    <w:rsid w:val="000529B4"/>
    <w:rsid w:val="000672D6"/>
    <w:rsid w:val="000800F8"/>
    <w:rsid w:val="00083276"/>
    <w:rsid w:val="000902A9"/>
    <w:rsid w:val="0009349C"/>
    <w:rsid w:val="000A4953"/>
    <w:rsid w:val="000A78A8"/>
    <w:rsid w:val="000B08E0"/>
    <w:rsid w:val="000B515A"/>
    <w:rsid w:val="000C106D"/>
    <w:rsid w:val="000D2E3A"/>
    <w:rsid w:val="000E14F6"/>
    <w:rsid w:val="000F1D4D"/>
    <w:rsid w:val="000F59A2"/>
    <w:rsid w:val="001001A1"/>
    <w:rsid w:val="00106597"/>
    <w:rsid w:val="00133AC9"/>
    <w:rsid w:val="001418EF"/>
    <w:rsid w:val="0014732B"/>
    <w:rsid w:val="00153A78"/>
    <w:rsid w:val="00162141"/>
    <w:rsid w:val="0016226E"/>
    <w:rsid w:val="00171A1F"/>
    <w:rsid w:val="00180350"/>
    <w:rsid w:val="0018416B"/>
    <w:rsid w:val="001A2B2B"/>
    <w:rsid w:val="001A7E87"/>
    <w:rsid w:val="001C0622"/>
    <w:rsid w:val="001C0D12"/>
    <w:rsid w:val="001D4F2F"/>
    <w:rsid w:val="001D525A"/>
    <w:rsid w:val="001D6B30"/>
    <w:rsid w:val="001E37E9"/>
    <w:rsid w:val="001E6725"/>
    <w:rsid w:val="001F718C"/>
    <w:rsid w:val="00204B14"/>
    <w:rsid w:val="00207AAB"/>
    <w:rsid w:val="00221075"/>
    <w:rsid w:val="00242EFA"/>
    <w:rsid w:val="00244E2B"/>
    <w:rsid w:val="00262F16"/>
    <w:rsid w:val="00263BB8"/>
    <w:rsid w:val="00263F9E"/>
    <w:rsid w:val="002700D4"/>
    <w:rsid w:val="00293690"/>
    <w:rsid w:val="002960AA"/>
    <w:rsid w:val="002B23A0"/>
    <w:rsid w:val="002C1DF2"/>
    <w:rsid w:val="002C267A"/>
    <w:rsid w:val="002C6405"/>
    <w:rsid w:val="002C64C2"/>
    <w:rsid w:val="002E428C"/>
    <w:rsid w:val="002F3A1D"/>
    <w:rsid w:val="0031289A"/>
    <w:rsid w:val="0031519D"/>
    <w:rsid w:val="00315522"/>
    <w:rsid w:val="00315880"/>
    <w:rsid w:val="00322DAB"/>
    <w:rsid w:val="00327E52"/>
    <w:rsid w:val="003325B1"/>
    <w:rsid w:val="00343B4D"/>
    <w:rsid w:val="003501EB"/>
    <w:rsid w:val="003502F1"/>
    <w:rsid w:val="00366CF2"/>
    <w:rsid w:val="00370871"/>
    <w:rsid w:val="0037238B"/>
    <w:rsid w:val="0037498D"/>
    <w:rsid w:val="00390E98"/>
    <w:rsid w:val="00397F3D"/>
    <w:rsid w:val="003A02E7"/>
    <w:rsid w:val="003A638D"/>
    <w:rsid w:val="003A749B"/>
    <w:rsid w:val="003B59D2"/>
    <w:rsid w:val="003D5478"/>
    <w:rsid w:val="003D6C32"/>
    <w:rsid w:val="003E14A4"/>
    <w:rsid w:val="00412C11"/>
    <w:rsid w:val="00443D89"/>
    <w:rsid w:val="0046022D"/>
    <w:rsid w:val="0046155D"/>
    <w:rsid w:val="00465F7C"/>
    <w:rsid w:val="00466F7A"/>
    <w:rsid w:val="004800C8"/>
    <w:rsid w:val="00484916"/>
    <w:rsid w:val="004911AD"/>
    <w:rsid w:val="004C50FA"/>
    <w:rsid w:val="004F18F8"/>
    <w:rsid w:val="00517E19"/>
    <w:rsid w:val="005221B5"/>
    <w:rsid w:val="00535785"/>
    <w:rsid w:val="00544363"/>
    <w:rsid w:val="00553D51"/>
    <w:rsid w:val="00564444"/>
    <w:rsid w:val="005763A0"/>
    <w:rsid w:val="005917F5"/>
    <w:rsid w:val="00592A62"/>
    <w:rsid w:val="005B5E14"/>
    <w:rsid w:val="005C1EB5"/>
    <w:rsid w:val="005D5D4F"/>
    <w:rsid w:val="005F76DD"/>
    <w:rsid w:val="00606BA4"/>
    <w:rsid w:val="0061527A"/>
    <w:rsid w:val="00621786"/>
    <w:rsid w:val="006257E4"/>
    <w:rsid w:val="0064325A"/>
    <w:rsid w:val="00653026"/>
    <w:rsid w:val="00663D88"/>
    <w:rsid w:val="00675442"/>
    <w:rsid w:val="00677B08"/>
    <w:rsid w:val="006871B8"/>
    <w:rsid w:val="00687CBC"/>
    <w:rsid w:val="006B4CF3"/>
    <w:rsid w:val="006B6D45"/>
    <w:rsid w:val="006D2F2B"/>
    <w:rsid w:val="006D669B"/>
    <w:rsid w:val="006E47A5"/>
    <w:rsid w:val="006E52DD"/>
    <w:rsid w:val="006E66E9"/>
    <w:rsid w:val="006F200F"/>
    <w:rsid w:val="006F227B"/>
    <w:rsid w:val="006F5549"/>
    <w:rsid w:val="007025C9"/>
    <w:rsid w:val="007110D2"/>
    <w:rsid w:val="00724538"/>
    <w:rsid w:val="00734FD7"/>
    <w:rsid w:val="00736C4E"/>
    <w:rsid w:val="00760501"/>
    <w:rsid w:val="00762A18"/>
    <w:rsid w:val="00762B3E"/>
    <w:rsid w:val="007667BE"/>
    <w:rsid w:val="00795BAE"/>
    <w:rsid w:val="00795BC3"/>
    <w:rsid w:val="007A08D8"/>
    <w:rsid w:val="007A26B3"/>
    <w:rsid w:val="007A397C"/>
    <w:rsid w:val="007A3EA6"/>
    <w:rsid w:val="007A4BF8"/>
    <w:rsid w:val="007A74BA"/>
    <w:rsid w:val="007A7671"/>
    <w:rsid w:val="007A7EF2"/>
    <w:rsid w:val="007B6AC7"/>
    <w:rsid w:val="007B78C1"/>
    <w:rsid w:val="007C01FD"/>
    <w:rsid w:val="007E2C4A"/>
    <w:rsid w:val="007E69B8"/>
    <w:rsid w:val="00802E4A"/>
    <w:rsid w:val="008107BB"/>
    <w:rsid w:val="008158AD"/>
    <w:rsid w:val="0083713E"/>
    <w:rsid w:val="00841F3F"/>
    <w:rsid w:val="00852AEE"/>
    <w:rsid w:val="00854388"/>
    <w:rsid w:val="00854CDA"/>
    <w:rsid w:val="008559BA"/>
    <w:rsid w:val="00867F95"/>
    <w:rsid w:val="00873677"/>
    <w:rsid w:val="00877A79"/>
    <w:rsid w:val="008C25CB"/>
    <w:rsid w:val="008D09DF"/>
    <w:rsid w:val="008D4C70"/>
    <w:rsid w:val="008E210E"/>
    <w:rsid w:val="008E45DE"/>
    <w:rsid w:val="00905B92"/>
    <w:rsid w:val="009064E4"/>
    <w:rsid w:val="00913899"/>
    <w:rsid w:val="00955F95"/>
    <w:rsid w:val="00965F7E"/>
    <w:rsid w:val="00981F4C"/>
    <w:rsid w:val="0099541D"/>
    <w:rsid w:val="009973D0"/>
    <w:rsid w:val="009A0D14"/>
    <w:rsid w:val="009A527C"/>
    <w:rsid w:val="009A5C25"/>
    <w:rsid w:val="009B16A6"/>
    <w:rsid w:val="009B283A"/>
    <w:rsid w:val="009D5C6A"/>
    <w:rsid w:val="009E6639"/>
    <w:rsid w:val="009F230F"/>
    <w:rsid w:val="00A042E9"/>
    <w:rsid w:val="00A04AF8"/>
    <w:rsid w:val="00A05B36"/>
    <w:rsid w:val="00A10C92"/>
    <w:rsid w:val="00A139B4"/>
    <w:rsid w:val="00A14DDE"/>
    <w:rsid w:val="00A213BD"/>
    <w:rsid w:val="00A25385"/>
    <w:rsid w:val="00A260BD"/>
    <w:rsid w:val="00A36867"/>
    <w:rsid w:val="00A41E5F"/>
    <w:rsid w:val="00A44972"/>
    <w:rsid w:val="00A45A20"/>
    <w:rsid w:val="00A45F68"/>
    <w:rsid w:val="00A67F92"/>
    <w:rsid w:val="00A71B29"/>
    <w:rsid w:val="00A73249"/>
    <w:rsid w:val="00A81364"/>
    <w:rsid w:val="00A83B71"/>
    <w:rsid w:val="00A95590"/>
    <w:rsid w:val="00A963A2"/>
    <w:rsid w:val="00AA0118"/>
    <w:rsid w:val="00AA1227"/>
    <w:rsid w:val="00AB3374"/>
    <w:rsid w:val="00AB5955"/>
    <w:rsid w:val="00AD1766"/>
    <w:rsid w:val="00AD21DA"/>
    <w:rsid w:val="00AD3D3F"/>
    <w:rsid w:val="00AF14BF"/>
    <w:rsid w:val="00AF2BDC"/>
    <w:rsid w:val="00AF4462"/>
    <w:rsid w:val="00B02F66"/>
    <w:rsid w:val="00B11F18"/>
    <w:rsid w:val="00B22DC4"/>
    <w:rsid w:val="00B30A7E"/>
    <w:rsid w:val="00B3171A"/>
    <w:rsid w:val="00B434F8"/>
    <w:rsid w:val="00B43EAC"/>
    <w:rsid w:val="00B549D0"/>
    <w:rsid w:val="00B63336"/>
    <w:rsid w:val="00B81035"/>
    <w:rsid w:val="00B8281B"/>
    <w:rsid w:val="00B85C21"/>
    <w:rsid w:val="00B97C51"/>
    <w:rsid w:val="00BA3247"/>
    <w:rsid w:val="00BA515B"/>
    <w:rsid w:val="00BB4B9F"/>
    <w:rsid w:val="00BB64EE"/>
    <w:rsid w:val="00BC7293"/>
    <w:rsid w:val="00BD1551"/>
    <w:rsid w:val="00BD4E8B"/>
    <w:rsid w:val="00BD5FB3"/>
    <w:rsid w:val="00BE08D1"/>
    <w:rsid w:val="00BE6428"/>
    <w:rsid w:val="00BF21BB"/>
    <w:rsid w:val="00BF7933"/>
    <w:rsid w:val="00C037EA"/>
    <w:rsid w:val="00C133AF"/>
    <w:rsid w:val="00C16DF8"/>
    <w:rsid w:val="00C53895"/>
    <w:rsid w:val="00C6777C"/>
    <w:rsid w:val="00C73E02"/>
    <w:rsid w:val="00C7436C"/>
    <w:rsid w:val="00C75883"/>
    <w:rsid w:val="00C767EB"/>
    <w:rsid w:val="00C86E7B"/>
    <w:rsid w:val="00CA759E"/>
    <w:rsid w:val="00CC1300"/>
    <w:rsid w:val="00CC2C5B"/>
    <w:rsid w:val="00CC462A"/>
    <w:rsid w:val="00CD10A8"/>
    <w:rsid w:val="00CD37A1"/>
    <w:rsid w:val="00CD4080"/>
    <w:rsid w:val="00CF197D"/>
    <w:rsid w:val="00CF40E1"/>
    <w:rsid w:val="00D02A17"/>
    <w:rsid w:val="00D129BE"/>
    <w:rsid w:val="00D14487"/>
    <w:rsid w:val="00D174FC"/>
    <w:rsid w:val="00D17E04"/>
    <w:rsid w:val="00D20901"/>
    <w:rsid w:val="00D3025A"/>
    <w:rsid w:val="00D34070"/>
    <w:rsid w:val="00D43421"/>
    <w:rsid w:val="00D45CCF"/>
    <w:rsid w:val="00D4633B"/>
    <w:rsid w:val="00D47526"/>
    <w:rsid w:val="00D5320A"/>
    <w:rsid w:val="00D61453"/>
    <w:rsid w:val="00D64E82"/>
    <w:rsid w:val="00D736E4"/>
    <w:rsid w:val="00D74934"/>
    <w:rsid w:val="00DA46B9"/>
    <w:rsid w:val="00DA6FFD"/>
    <w:rsid w:val="00DB0F4E"/>
    <w:rsid w:val="00DB2A19"/>
    <w:rsid w:val="00DC4814"/>
    <w:rsid w:val="00DC6FE7"/>
    <w:rsid w:val="00DD56A2"/>
    <w:rsid w:val="00DD5DD2"/>
    <w:rsid w:val="00DF38CB"/>
    <w:rsid w:val="00DF5011"/>
    <w:rsid w:val="00E0766E"/>
    <w:rsid w:val="00E07E76"/>
    <w:rsid w:val="00E21B2B"/>
    <w:rsid w:val="00E25649"/>
    <w:rsid w:val="00E3568B"/>
    <w:rsid w:val="00E4065E"/>
    <w:rsid w:val="00E40A55"/>
    <w:rsid w:val="00E4772E"/>
    <w:rsid w:val="00E53014"/>
    <w:rsid w:val="00E63AF0"/>
    <w:rsid w:val="00E63F43"/>
    <w:rsid w:val="00E8078B"/>
    <w:rsid w:val="00E87099"/>
    <w:rsid w:val="00E97787"/>
    <w:rsid w:val="00EA5484"/>
    <w:rsid w:val="00EA5B36"/>
    <w:rsid w:val="00EB4B1B"/>
    <w:rsid w:val="00EB71E3"/>
    <w:rsid w:val="00EC05A7"/>
    <w:rsid w:val="00EC09FC"/>
    <w:rsid w:val="00EC2604"/>
    <w:rsid w:val="00ED084F"/>
    <w:rsid w:val="00EE0A85"/>
    <w:rsid w:val="00EE4AE5"/>
    <w:rsid w:val="00EE5EAE"/>
    <w:rsid w:val="00F13E2C"/>
    <w:rsid w:val="00F153B1"/>
    <w:rsid w:val="00F166A5"/>
    <w:rsid w:val="00F172FA"/>
    <w:rsid w:val="00F202B7"/>
    <w:rsid w:val="00F3514A"/>
    <w:rsid w:val="00F43924"/>
    <w:rsid w:val="00F45FDA"/>
    <w:rsid w:val="00F530AD"/>
    <w:rsid w:val="00F53D0B"/>
    <w:rsid w:val="00F76C7C"/>
    <w:rsid w:val="00F774F2"/>
    <w:rsid w:val="00F82840"/>
    <w:rsid w:val="00F91DE8"/>
    <w:rsid w:val="00FA0751"/>
    <w:rsid w:val="00FB7182"/>
    <w:rsid w:val="00FB786B"/>
    <w:rsid w:val="00FD0650"/>
    <w:rsid w:val="00FD361D"/>
    <w:rsid w:val="00FD41D8"/>
    <w:rsid w:val="00FF5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Классный час о любви .</vt:lpstr>
    </vt:vector>
  </TitlesOfParts>
  <Company>Reanimator Extreme Edition</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2014-12-09T15:54:00Z</dcterms:created>
  <dcterms:modified xsi:type="dcterms:W3CDTF">2014-12-16T17:00:00Z</dcterms:modified>
</cp:coreProperties>
</file>